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935" w:rsidRPr="002B76C2" w:rsidRDefault="007E1935" w:rsidP="00EA5C1F">
      <w:pPr>
        <w:jc w:val="both"/>
        <w:rPr>
          <w:rFonts w:ascii="Comic Sans MS" w:hAnsi="Comic Sans MS"/>
        </w:rPr>
      </w:pPr>
      <w:r w:rsidRPr="002B76C2">
        <w:rPr>
          <w:rFonts w:ascii="Comic Sans MS" w:hAnsi="Comic Sans MS"/>
        </w:rPr>
        <w:t>Eiz heilth innostars-Ilex International Innovation contest powered by BCCI</w:t>
      </w:r>
    </w:p>
    <w:p w:rsidR="00EA5C1F" w:rsidRPr="002B76C2" w:rsidRDefault="00EA5C1F" w:rsidP="00EA5C1F">
      <w:pPr>
        <w:jc w:val="both"/>
        <w:rPr>
          <w:rFonts w:ascii="Comic Sans MS" w:hAnsi="Comic Sans MS"/>
        </w:rPr>
      </w:pPr>
      <w:r w:rsidRPr="002B76C2">
        <w:rPr>
          <w:rFonts w:ascii="Comic Sans MS" w:hAnsi="Comic Sans MS"/>
        </w:rPr>
        <w:t>STH Metal Ltd</w:t>
      </w:r>
    </w:p>
    <w:p w:rsidR="00EA5C1F" w:rsidRPr="002B76C2" w:rsidRDefault="00EA5C1F" w:rsidP="00EA5C1F">
      <w:pPr>
        <w:jc w:val="both"/>
        <w:rPr>
          <w:rFonts w:ascii="Comic Sans MS" w:hAnsi="Comic Sans MS"/>
        </w:rPr>
      </w:pPr>
      <w:r w:rsidRPr="002B76C2">
        <w:rPr>
          <w:rFonts w:ascii="Comic Sans MS" w:hAnsi="Comic Sans MS"/>
        </w:rPr>
        <w:t xml:space="preserve">Schmidt Tünde Erika Managing Director </w:t>
      </w:r>
    </w:p>
    <w:p w:rsidR="00EA5C1F" w:rsidRPr="002B76C2" w:rsidRDefault="00EA5C1F" w:rsidP="00EA5C1F">
      <w:pPr>
        <w:jc w:val="both"/>
        <w:rPr>
          <w:rFonts w:ascii="Comic Sans MS" w:hAnsi="Comic Sans MS"/>
        </w:rPr>
      </w:pPr>
    </w:p>
    <w:p w:rsidR="00EA5C1F" w:rsidRPr="002B76C2" w:rsidRDefault="00EA5C1F" w:rsidP="00EA5C1F">
      <w:pPr>
        <w:jc w:val="both"/>
        <w:rPr>
          <w:rFonts w:ascii="Comic Sans MS" w:hAnsi="Comic Sans MS"/>
        </w:rPr>
      </w:pPr>
      <w:r w:rsidRPr="002B76C2">
        <w:rPr>
          <w:rFonts w:ascii="Comic Sans MS" w:hAnsi="Comic Sans MS"/>
        </w:rPr>
        <w:t>Competition category: sustainability</w:t>
      </w:r>
    </w:p>
    <w:p w:rsidR="00EA5C1F" w:rsidRPr="002B76C2" w:rsidRDefault="00EA5C1F" w:rsidP="00EA5C1F">
      <w:pPr>
        <w:jc w:val="both"/>
        <w:rPr>
          <w:rFonts w:ascii="Comic Sans MS" w:hAnsi="Comic Sans MS"/>
        </w:rPr>
      </w:pPr>
      <w:r w:rsidRPr="002B76C2">
        <w:rPr>
          <w:rFonts w:ascii="Comic Sans MS" w:hAnsi="Comic Sans MS"/>
        </w:rPr>
        <w:t>Methodology: digitalisation</w:t>
      </w:r>
    </w:p>
    <w:p w:rsidR="00EA5C1F" w:rsidRPr="002B76C2" w:rsidRDefault="00EA5C1F" w:rsidP="00EA5C1F">
      <w:pPr>
        <w:jc w:val="both"/>
        <w:rPr>
          <w:rFonts w:ascii="Comic Sans MS" w:hAnsi="Comic Sans MS"/>
          <w:b/>
        </w:rPr>
      </w:pPr>
      <w:r w:rsidRPr="002B76C2">
        <w:rPr>
          <w:rFonts w:ascii="Comic Sans MS" w:hAnsi="Comic Sans MS"/>
          <w:b/>
        </w:rPr>
        <w:t>Development of artificial intelligence-driven, digitised medical device platform tools</w:t>
      </w:r>
    </w:p>
    <w:p w:rsidR="007E1935" w:rsidRPr="002B76C2" w:rsidRDefault="007E1935" w:rsidP="007E1935">
      <w:pPr>
        <w:jc w:val="both"/>
        <w:rPr>
          <w:rFonts w:ascii="Comic Sans MS" w:hAnsi="Comic Sans MS"/>
          <w:b/>
        </w:rPr>
      </w:pPr>
      <w:r w:rsidRPr="002B76C2">
        <w:rPr>
          <w:rFonts w:ascii="Comic Sans MS" w:hAnsi="Comic Sans MS"/>
          <w:b/>
        </w:rPr>
        <w:t>STH Metal Ltd</w:t>
      </w:r>
    </w:p>
    <w:p w:rsidR="007E1935" w:rsidRPr="002B76C2" w:rsidRDefault="007E1935" w:rsidP="007E1935">
      <w:pPr>
        <w:jc w:val="both"/>
        <w:rPr>
          <w:rFonts w:ascii="Comic Sans MS" w:hAnsi="Comic Sans MS"/>
          <w:b/>
        </w:rPr>
      </w:pPr>
      <w:r w:rsidRPr="002B76C2">
        <w:rPr>
          <w:rFonts w:ascii="Comic Sans MS" w:hAnsi="Comic Sans MS"/>
          <w:b/>
        </w:rPr>
        <w:t xml:space="preserve">Tünde Erika Schmidt managing director </w:t>
      </w:r>
    </w:p>
    <w:p w:rsidR="007E1935" w:rsidRPr="002B76C2" w:rsidRDefault="007E1935" w:rsidP="007E1935">
      <w:pPr>
        <w:jc w:val="both"/>
        <w:rPr>
          <w:rFonts w:ascii="Comic Sans MS" w:hAnsi="Comic Sans MS"/>
          <w:b/>
        </w:rPr>
      </w:pPr>
      <w:r w:rsidRPr="002B76C2">
        <w:rPr>
          <w:rFonts w:ascii="Comic Sans MS" w:hAnsi="Comic Sans MS"/>
          <w:b/>
        </w:rPr>
        <w:t>Competition category: Sustainability</w:t>
      </w:r>
    </w:p>
    <w:p w:rsidR="007E1935" w:rsidRPr="002B76C2" w:rsidRDefault="007E1935" w:rsidP="007E1935">
      <w:pPr>
        <w:jc w:val="both"/>
        <w:rPr>
          <w:rFonts w:ascii="Comic Sans MS" w:hAnsi="Comic Sans MS"/>
          <w:b/>
        </w:rPr>
      </w:pPr>
      <w:r w:rsidRPr="002B76C2">
        <w:rPr>
          <w:rFonts w:ascii="Comic Sans MS" w:hAnsi="Comic Sans MS"/>
          <w:b/>
        </w:rPr>
        <w:t>Methodology: Digitalisation</w:t>
      </w:r>
    </w:p>
    <w:p w:rsidR="00EA5C1F" w:rsidRPr="002B76C2" w:rsidRDefault="00EA5C1F" w:rsidP="00EA5C1F">
      <w:pPr>
        <w:jc w:val="both"/>
        <w:rPr>
          <w:rFonts w:ascii="Comic Sans MS" w:hAnsi="Comic Sans MS"/>
        </w:rPr>
      </w:pPr>
      <w:r w:rsidRPr="002B76C2">
        <w:rPr>
          <w:rFonts w:ascii="Comic Sans MS" w:hAnsi="Comic Sans MS"/>
        </w:rPr>
        <w:t>Problem:</w:t>
      </w:r>
    </w:p>
    <w:p w:rsidR="00EA5C1F" w:rsidRPr="002B76C2" w:rsidRDefault="00EA5C1F" w:rsidP="00EA5C1F">
      <w:pPr>
        <w:jc w:val="both"/>
        <w:rPr>
          <w:rFonts w:ascii="Comic Sans MS" w:hAnsi="Comic Sans MS"/>
        </w:rPr>
      </w:pPr>
      <w:r w:rsidRPr="002B76C2">
        <w:rPr>
          <w:rFonts w:ascii="Comic Sans MS" w:hAnsi="Comic Sans MS"/>
        </w:rPr>
        <w:t>In an environment of inflation as well as war-induced economic hardship, more and more people are having problems purchasing medical aids. The devices are not always available in the locality or are very expensive compared to the time they are not used.</w:t>
      </w:r>
    </w:p>
    <w:p w:rsidR="00EA5C1F" w:rsidRPr="002B76C2" w:rsidRDefault="00EA5C1F" w:rsidP="00EA5C1F">
      <w:pPr>
        <w:jc w:val="both"/>
        <w:rPr>
          <w:rFonts w:ascii="Comic Sans MS" w:hAnsi="Comic Sans MS"/>
        </w:rPr>
      </w:pPr>
      <w:r w:rsidRPr="002B76C2">
        <w:rPr>
          <w:rFonts w:ascii="Comic Sans MS" w:hAnsi="Comic Sans MS"/>
        </w:rPr>
        <w:t>Solution:</w:t>
      </w:r>
    </w:p>
    <w:p w:rsidR="00EA5C1F" w:rsidRPr="002B76C2" w:rsidRDefault="00EA5C1F" w:rsidP="00EA5C1F">
      <w:pPr>
        <w:jc w:val="both"/>
        <w:rPr>
          <w:rFonts w:ascii="Comic Sans MS" w:hAnsi="Comic Sans MS"/>
        </w:rPr>
      </w:pPr>
      <w:r w:rsidRPr="002B76C2">
        <w:rPr>
          <w:rFonts w:ascii="Comic Sans MS" w:hAnsi="Comic Sans MS"/>
        </w:rPr>
        <w:t>To address the above problem, we would build a platform that can be scaled up by many people in the European market, supporting the availability and sustainability of medical devices through the implementation of several rental models.</w:t>
      </w:r>
    </w:p>
    <w:p w:rsidR="00EA5C1F" w:rsidRPr="002B76C2" w:rsidRDefault="00EA5C1F" w:rsidP="00EA5C1F">
      <w:pPr>
        <w:jc w:val="both"/>
        <w:rPr>
          <w:rFonts w:ascii="Comic Sans MS" w:hAnsi="Comic Sans MS"/>
        </w:rPr>
      </w:pPr>
      <w:bookmarkStart w:id="0" w:name="_GoBack"/>
      <w:r w:rsidRPr="002B76C2">
        <w:rPr>
          <w:rFonts w:ascii="Comic Sans MS" w:hAnsi="Comic Sans MS"/>
        </w:rPr>
        <w:t>By adopting today's sales trends, it would also be possible to provide medical devices to those in need at a discount or free of charge on the digital platform, with different pricing structures (rental or loan). At the same time, the creation of a specific fund would also be a way of fulfilling the platform's social responsibility, as it would also provide free access to certain people in need, on the basis of strictly defined rules.</w:t>
      </w:r>
    </w:p>
    <w:bookmarkEnd w:id="0"/>
    <w:p w:rsidR="00EA5C1F" w:rsidRPr="002B76C2" w:rsidRDefault="00EA5C1F" w:rsidP="00EA5C1F">
      <w:pPr>
        <w:jc w:val="both"/>
        <w:rPr>
          <w:rFonts w:ascii="Comic Sans MS" w:hAnsi="Comic Sans MS"/>
        </w:rPr>
      </w:pPr>
      <w:r w:rsidRPr="002B76C2">
        <w:rPr>
          <w:rFonts w:ascii="Comic Sans MS" w:hAnsi="Comic Sans MS"/>
        </w:rPr>
        <w:t>In our innovation, artificial intelligence would optimise the data management of the platform users.</w:t>
      </w:r>
    </w:p>
    <w:p w:rsidR="00EA5C1F" w:rsidRPr="002B76C2" w:rsidRDefault="00EA5C1F" w:rsidP="00EA5C1F">
      <w:pPr>
        <w:jc w:val="both"/>
        <w:rPr>
          <w:rFonts w:ascii="Comic Sans MS" w:hAnsi="Comic Sans MS"/>
        </w:rPr>
      </w:pPr>
      <w:r w:rsidRPr="002B76C2">
        <w:rPr>
          <w:rFonts w:ascii="Comic Sans MS" w:hAnsi="Comic Sans MS"/>
        </w:rPr>
        <w:t>I, Erika Schmidt Tünde, declare that the above onpage is my own work.</w:t>
      </w:r>
    </w:p>
    <w:p w:rsidR="00EA5C1F" w:rsidRPr="002B76C2" w:rsidRDefault="00EA5C1F" w:rsidP="00EA5C1F">
      <w:pPr>
        <w:jc w:val="both"/>
        <w:rPr>
          <w:rFonts w:ascii="Comic Sans MS" w:hAnsi="Comic Sans MS"/>
        </w:rPr>
      </w:pPr>
    </w:p>
    <w:p w:rsidR="00EA5C1F" w:rsidRPr="002B76C2" w:rsidRDefault="00EA5C1F" w:rsidP="00EA5C1F">
      <w:pPr>
        <w:jc w:val="both"/>
        <w:rPr>
          <w:rFonts w:ascii="Comic Sans MS" w:hAnsi="Comic Sans MS"/>
        </w:rPr>
      </w:pPr>
      <w:r w:rsidRPr="002B76C2">
        <w:rPr>
          <w:rFonts w:ascii="Comic Sans MS" w:hAnsi="Comic Sans MS"/>
        </w:rPr>
        <w:t>Dunaújváros, 2024.01.31.</w:t>
      </w:r>
    </w:p>
    <w:p w:rsidR="00EA5C1F" w:rsidRPr="002B76C2" w:rsidRDefault="00EA5C1F" w:rsidP="00EA5C1F">
      <w:pPr>
        <w:jc w:val="both"/>
        <w:rPr>
          <w:rFonts w:ascii="Comic Sans MS" w:hAnsi="Comic Sans MS"/>
        </w:rPr>
      </w:pPr>
      <w:r w:rsidRPr="002B76C2">
        <w:rPr>
          <w:rFonts w:ascii="Comic Sans MS" w:hAnsi="Comic Sans MS"/>
        </w:rPr>
        <w:t xml:space="preserve">                                                            Schmidt Tünde Erika</w:t>
      </w:r>
    </w:p>
    <w:p w:rsidR="00EA5C1F" w:rsidRPr="002B76C2" w:rsidRDefault="00EA5C1F" w:rsidP="00EA5C1F"/>
    <w:p w:rsidR="00117F06" w:rsidRPr="002B76C2" w:rsidRDefault="00117F06"/>
    <w:sectPr w:rsidR="00117F06" w:rsidRPr="002B7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1F"/>
    <w:rsid w:val="00117F06"/>
    <w:rsid w:val="002B76C2"/>
    <w:rsid w:val="004216BC"/>
    <w:rsid w:val="007E1935"/>
    <w:rsid w:val="00EA5C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607D6-67C7-4D39-A60D-A8DF8056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205</Words>
  <Characters>1421</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4</cp:revision>
  <dcterms:created xsi:type="dcterms:W3CDTF">2024-01-31T19:30:00Z</dcterms:created>
  <dcterms:modified xsi:type="dcterms:W3CDTF">2024-01-31T19:43:00Z</dcterms:modified>
</cp:coreProperties>
</file>